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FB6D" w14:textId="77777777" w:rsidR="0031076F" w:rsidRDefault="0031076F" w:rsidP="0031076F">
      <w:pPr>
        <w:spacing w:line="560" w:lineRule="exac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63F07344" w14:textId="77777777" w:rsidR="0031076F" w:rsidRDefault="0031076F" w:rsidP="0031076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“</w:t>
      </w:r>
      <w:r>
        <w:rPr>
          <w:rFonts w:ascii="Times New Roman" w:eastAsia="方正小标宋简体" w:hAnsi="方正小标宋简体" w:cs="方正小标宋简体" w:hint="eastAsia"/>
          <w:bCs/>
          <w:sz w:val="36"/>
          <w:szCs w:val="36"/>
        </w:rPr>
        <w:t>新思想引领新征程</w:t>
      </w:r>
      <w:r>
        <w:rPr>
          <w:rFonts w:ascii="宋体" w:eastAsia="宋体" w:hAnsi="宋体" w:hint="eastAsia"/>
          <w:bCs/>
          <w:sz w:val="36"/>
          <w:szCs w:val="36"/>
        </w:rPr>
        <w:t>·</w:t>
      </w:r>
      <w:r>
        <w:rPr>
          <w:rFonts w:ascii="Times New Roman" w:eastAsia="方正小标宋简体" w:hAnsi="方正小标宋简体" w:cs="方正小标宋简体" w:hint="eastAsia"/>
          <w:bCs/>
          <w:sz w:val="36"/>
          <w:szCs w:val="36"/>
        </w:rPr>
        <w:t>新青年建功新时代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”</w:t>
      </w:r>
      <w:bookmarkStart w:id="0" w:name="OLE_LINK6"/>
    </w:p>
    <w:p w14:paraId="1A82DC69" w14:textId="77777777" w:rsidR="0031076F" w:rsidRDefault="0031076F" w:rsidP="0031076F">
      <w:pPr>
        <w:spacing w:line="560" w:lineRule="exact"/>
        <w:jc w:val="center"/>
        <w:rPr>
          <w:rFonts w:ascii="Times New Roman" w:eastAsia="方正小标宋简体" w:hAnsi="方正小标宋简体" w:cs="方正小标宋简体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——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西北农林科技大学大学生</w:t>
      </w:r>
      <w:proofErr w:type="gramStart"/>
      <w:r>
        <w:rPr>
          <w:rFonts w:ascii="Times New Roman" w:eastAsia="方正小标宋简体" w:hAnsi="方正小标宋简体" w:cs="方正小标宋简体" w:hint="eastAsia"/>
          <w:bCs/>
          <w:sz w:val="36"/>
          <w:szCs w:val="36"/>
        </w:rPr>
        <w:t>讲思政课</w:t>
      </w:r>
      <w:proofErr w:type="gramEnd"/>
    </w:p>
    <w:p w14:paraId="294E606B" w14:textId="77777777" w:rsidR="0031076F" w:rsidRDefault="0031076F" w:rsidP="0031076F"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ascii="Times New Roman" w:eastAsia="方正小标宋简体" w:hAnsi="方正小标宋简体" w:cs="方正小标宋简体" w:hint="eastAsia"/>
          <w:bCs/>
          <w:sz w:val="36"/>
          <w:szCs w:val="36"/>
        </w:rPr>
        <w:t>公开课展示活动</w:t>
      </w:r>
      <w:bookmarkEnd w:id="0"/>
      <w:r>
        <w:rPr>
          <w:rFonts w:ascii="Times New Roman" w:eastAsia="方正小标宋简体" w:hAnsi="方正小标宋简体" w:cs="方正小标宋简体" w:hint="eastAsia"/>
          <w:bCs/>
          <w:sz w:val="36"/>
          <w:szCs w:val="36"/>
        </w:rPr>
        <w:t>方案</w:t>
      </w:r>
    </w:p>
    <w:p w14:paraId="3ED5AC28" w14:textId="77777777" w:rsidR="0031076F" w:rsidRDefault="0031076F" w:rsidP="0031076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263A58B8" w14:textId="77777777" w:rsidR="0031076F" w:rsidRDefault="0031076F" w:rsidP="0031076F">
      <w:pPr>
        <w:spacing w:line="560" w:lineRule="exact"/>
        <w:ind w:firstLine="643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一、活动主题</w:t>
      </w:r>
    </w:p>
    <w:p w14:paraId="276A4AAF" w14:textId="77777777" w:rsidR="0031076F" w:rsidRDefault="0031076F" w:rsidP="0031076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公开课展示活动以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新思想引领新征程</w:t>
      </w:r>
      <w:r>
        <w:rPr>
          <w:rFonts w:ascii="宋体" w:eastAsia="宋体" w:hAnsi="宋体" w:hint="eastAsia"/>
          <w:color w:val="000000"/>
          <w:sz w:val="32"/>
          <w:szCs w:val="32"/>
        </w:rPr>
        <w:t>·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新青年建功新时代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为主题，聚焦习近平总书记工作过的重要地方、党的十八大以来习近平总书记国内考察的重要足迹、新时代十年伟大变革的生动实践讲授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行走的思政课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，在革命博物馆、纪念馆、党史馆、烈士陵园等红色场馆讲授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场馆里的思政课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</w:t>
      </w:r>
    </w:p>
    <w:p w14:paraId="33BFEC20" w14:textId="77777777" w:rsidR="0031076F" w:rsidRDefault="0031076F" w:rsidP="0031076F">
      <w:pPr>
        <w:spacing w:line="560" w:lineRule="exact"/>
        <w:ind w:firstLine="643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二、组队规则</w:t>
      </w:r>
    </w:p>
    <w:p w14:paraId="64D24537" w14:textId="77777777" w:rsidR="0031076F" w:rsidRDefault="0031076F" w:rsidP="0031076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不分组别，学生以团队形式参加，每个学院（所）组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1-2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个团队，鼓励跨学院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跨专业组队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每个团队不超过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名学生，其中主讲人不超过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人。各团队可选配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名指导教师（由专兼职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教师担任）。</w:t>
      </w:r>
    </w:p>
    <w:p w14:paraId="71B634A8" w14:textId="77777777" w:rsidR="0031076F" w:rsidRDefault="0031076F" w:rsidP="0031076F">
      <w:pPr>
        <w:spacing w:line="560" w:lineRule="exact"/>
        <w:ind w:firstLine="643"/>
        <w:rPr>
          <w:rFonts w:eastAsia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三、活动流程</w:t>
      </w:r>
    </w:p>
    <w:p w14:paraId="760EFD86" w14:textId="77777777" w:rsidR="0031076F" w:rsidRDefault="0031076F" w:rsidP="0031076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（一）组织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申报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底前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）：各学院（所）根据活动要求组队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申报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。鼓励研究生、本科生联合组队，也可以跨学科、跨专业组队，可联合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大思政课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实践教学基地共同开展大学生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讲思政课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活动。于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日前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将填好的《西北农林科技大学大学生讲思政课公开课展示活动报名表》提交至马克思主义学院教学办公室（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212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）。</w:t>
      </w:r>
    </w:p>
    <w:p w14:paraId="3820FE7B" w14:textId="77777777" w:rsidR="0031076F" w:rsidRDefault="0031076F" w:rsidP="0031076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组织创作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15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日前）：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各创作团队指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导教师</w:t>
      </w:r>
      <w:r>
        <w:rPr>
          <w:rFonts w:ascii="Times New Roman" w:eastAsia="仿宋_GB2312" w:hAnsi="Times New Roman" w:cs="仿宋_GB2312"/>
          <w:sz w:val="32"/>
          <w:szCs w:val="32"/>
        </w:rPr>
        <w:t>认真选题和撰写文稿，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严把作品政治关、内容关、格调品味关，于</w:t>
      </w:r>
      <w:r>
        <w:rPr>
          <w:rFonts w:ascii="Times New Roman" w:eastAsia="仿宋_GB2312" w:hAnsi="Times New Roman" w:cs="仿宋_GB2312" w:hint="eastAsia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日前将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思政课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讲稿及</w:t>
      </w:r>
      <w:r>
        <w:rPr>
          <w:rFonts w:ascii="Times New Roman" w:eastAsia="仿宋_GB2312" w:hAnsi="Times New Roman" w:cs="仿宋_GB2312" w:hint="eastAsia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（电子版）发送至马克思主义学院电子邮箱（</w:t>
      </w:r>
      <w:proofErr w:type="spellStart"/>
      <w:r>
        <w:rPr>
          <w:rFonts w:ascii="Times New Roman" w:eastAsia="仿宋_GB2312" w:hAnsi="Times New Roman" w:cs="仿宋_GB2312" w:hint="eastAsia"/>
          <w:sz w:val="32"/>
          <w:szCs w:val="32"/>
        </w:rPr>
        <w:t>xnmy</w:t>
      </w:r>
      <w:proofErr w:type="spellEnd"/>
      <w:r>
        <w:rPr>
          <w:rFonts w:ascii="Times New Roman" w:eastAsia="仿宋_GB2312" w:hAnsi="Times New Roman" w:cs="仿宋_GB2312" w:hint="eastAsia"/>
          <w:sz w:val="32"/>
          <w:szCs w:val="32"/>
        </w:rPr>
        <w:t>@ nwafu.edu.cn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）。</w:t>
      </w:r>
    </w:p>
    <w:p w14:paraId="64CF97D0" w14:textId="77777777" w:rsidR="0031076F" w:rsidRDefault="0031076F" w:rsidP="0031076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（三）课件评选（</w:t>
      </w:r>
      <w:r>
        <w:rPr>
          <w:rFonts w:ascii="Times New Roman" w:eastAsia="仿宋_GB2312" w:hAnsi="Times New Roman" w:cs="仿宋_GB2312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日前）：相关单位组织有关专家对提交课件进行专业化评审，根据文本数量和质量确定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拟支持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的优质项目若干</w:t>
      </w:r>
      <w:r>
        <w:rPr>
          <w:rFonts w:ascii="Times New Roman" w:eastAsia="仿宋_GB2312" w:hAnsi="Times New Roman" w:cs="仿宋_GB2312"/>
          <w:sz w:val="32"/>
          <w:szCs w:val="32"/>
        </w:rPr>
        <w:t>，并通知团队负责人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实施课程录制</w:t>
      </w:r>
      <w:r>
        <w:rPr>
          <w:rFonts w:ascii="Times New Roman" w:eastAsia="仿宋_GB2312" w:hAnsi="Times New Roman" w:cs="仿宋_GB2312"/>
          <w:sz w:val="32"/>
          <w:szCs w:val="32"/>
        </w:rPr>
        <w:t>。</w:t>
      </w:r>
    </w:p>
    <w:p w14:paraId="0AFFEC52" w14:textId="77777777" w:rsidR="0031076F" w:rsidRDefault="0031076F" w:rsidP="0031076F">
      <w:pPr>
        <w:widowControl/>
        <w:ind w:firstLineChars="200" w:firstLine="640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（四）课程录制（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sz w:val="32"/>
          <w:szCs w:val="32"/>
        </w:rPr>
        <w:t>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日前）：</w:t>
      </w:r>
      <w:r>
        <w:rPr>
          <w:rFonts w:ascii="Times New Roman" w:eastAsia="仿宋_GB2312" w:hAnsi="Times New Roman" w:cs="仿宋_GB2312"/>
          <w:sz w:val="32"/>
          <w:szCs w:val="32"/>
        </w:rPr>
        <w:t>优质项目团队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指导教师指导学生完成作品录制，并于</w:t>
      </w:r>
      <w:r>
        <w:rPr>
          <w:rFonts w:ascii="Times New Roman" w:eastAsia="仿宋_GB2312" w:hAnsi="Times New Roman" w:cs="仿宋_GB2312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日前将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思政课录课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视频提交至马克思主义学院教学办公室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212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1719AC88" w14:textId="77777777" w:rsidR="0031076F" w:rsidRDefault="0031076F" w:rsidP="0031076F">
      <w:pPr>
        <w:widowControl/>
        <w:ind w:firstLineChars="200" w:firstLine="640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（五）视频评审（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日前）：学校组织有关专家对优质项目最终作品进行评审，确定等级并公示。</w:t>
      </w:r>
    </w:p>
    <w:p w14:paraId="4EFC8D5C" w14:textId="77777777" w:rsidR="0031076F" w:rsidRDefault="0031076F" w:rsidP="0031076F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（六）完善推送（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月底前）：公示无异议的一等奖作品根据《第七届全国高校大学生讲思政课公开课展示活动方案》要求进一步打磨，按要求上传至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青梨派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平台参加全国赛评审。</w:t>
      </w:r>
    </w:p>
    <w:p w14:paraId="49C7E5DA" w14:textId="77777777" w:rsidR="0031076F" w:rsidRDefault="0031076F" w:rsidP="0031076F">
      <w:pPr>
        <w:spacing w:line="560" w:lineRule="exact"/>
        <w:ind w:firstLine="643"/>
        <w:rPr>
          <w:rFonts w:eastAsia="楷体_GB2312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四、视频作品要求</w:t>
      </w:r>
    </w:p>
    <w:p w14:paraId="14C9B776" w14:textId="77777777" w:rsidR="0031076F" w:rsidRDefault="0031076F" w:rsidP="0031076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（一）制作一张作品封面图片，包括授课主题、报送单位、学生团队和指导教师等信息。封面图片应字迹清晰，大小不小于</w:t>
      </w:r>
      <w:r>
        <w:rPr>
          <w:rFonts w:ascii="Times New Roman" w:eastAsia="仿宋_GB2312" w:hAnsi="Times New Roman" w:cs="Times New Roman"/>
          <w:sz w:val="32"/>
          <w:szCs w:val="32"/>
        </w:rPr>
        <w:t>3M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，并与作品视频一并提交至马克思主义学院教学办。</w:t>
      </w:r>
    </w:p>
    <w:p w14:paraId="198FE67D" w14:textId="77777777" w:rsidR="0031076F" w:rsidRDefault="0031076F" w:rsidP="0031076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（二）作品总时长不超过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分钟，视频片头应清晰呈现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作品主题。所有视频作品中不能出现或暗示报送单位、团队成员、指导教师等基本信息的内容。</w:t>
      </w:r>
    </w:p>
    <w:p w14:paraId="4089FADD" w14:textId="77777777" w:rsidR="0031076F" w:rsidRDefault="0031076F" w:rsidP="0031076F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（三）作品形式以主讲人讲课实录为主，以</w:t>
      </w:r>
      <w:r>
        <w:rPr>
          <w:rFonts w:ascii="Times New Roman" w:eastAsia="仿宋_GB2312" w:hAnsi="Times New Roman" w:cs="Times New Roman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课件配合为辅。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行走的思政课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”“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场馆里的思政课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作品原则上不使用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14:paraId="0869C5A2" w14:textId="77777777" w:rsidR="0031076F" w:rsidRDefault="0031076F" w:rsidP="0031076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（四）作品音视频清晰稳定、音画同步；格式为</w:t>
      </w:r>
      <w:r>
        <w:rPr>
          <w:rFonts w:ascii="Times New Roman" w:eastAsia="仿宋_GB2312" w:hAnsi="Times New Roman" w:cs="Times New Roman"/>
          <w:sz w:val="32"/>
          <w:szCs w:val="32"/>
        </w:rPr>
        <w:t>“MP4”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，像素不低于</w:t>
      </w:r>
      <w:r>
        <w:rPr>
          <w:rFonts w:ascii="Times New Roman" w:eastAsia="仿宋_GB2312" w:hAnsi="Times New Roman" w:cs="Times New Roman"/>
          <w:sz w:val="32"/>
          <w:szCs w:val="32"/>
        </w:rPr>
        <w:t>720×576PIX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5CCF870E" w14:textId="77777777" w:rsidR="0031076F" w:rsidRDefault="0031076F" w:rsidP="0031076F">
      <w:pPr>
        <w:spacing w:line="560" w:lineRule="exact"/>
        <w:ind w:firstLine="643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五、联系人</w:t>
      </w:r>
    </w:p>
    <w:p w14:paraId="207D0E90" w14:textId="77777777" w:rsidR="0031076F" w:rsidRDefault="0031076F" w:rsidP="0031076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联系人：张进升，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</w:rPr>
        <w:t>-87091108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；王家武</w:t>
      </w:r>
      <w:r>
        <w:rPr>
          <w:rFonts w:ascii="Times New Roman" w:eastAsia="仿宋_GB2312" w:hAnsi="Times New Roman" w:cs="仿宋_GB2312" w:hint="eastAsia"/>
          <w:sz w:val="32"/>
          <w:szCs w:val="32"/>
        </w:rPr>
        <w:t>029-87092873</w:t>
      </w:r>
    </w:p>
    <w:p w14:paraId="78A4620E" w14:textId="77777777" w:rsidR="0031076F" w:rsidRDefault="0031076F" w:rsidP="0031076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34205CEF" w14:textId="77777777" w:rsidR="00041D74" w:rsidRDefault="00041D74"/>
    <w:p w14:paraId="4C142C2F" w14:textId="77777777" w:rsidR="00544BCD" w:rsidRDefault="00544BCD"/>
    <w:p w14:paraId="5988C332" w14:textId="77777777" w:rsidR="00544BCD" w:rsidRDefault="00544BCD"/>
    <w:p w14:paraId="3A402F5C" w14:textId="77777777" w:rsidR="00544BCD" w:rsidRDefault="00544BCD"/>
    <w:p w14:paraId="180DFA04" w14:textId="77777777" w:rsidR="00544BCD" w:rsidRDefault="00544BCD"/>
    <w:p w14:paraId="22C722E9" w14:textId="77777777" w:rsidR="00544BCD" w:rsidRDefault="00544BCD"/>
    <w:p w14:paraId="40E8E508" w14:textId="77777777" w:rsidR="00544BCD" w:rsidRDefault="00544BCD"/>
    <w:p w14:paraId="4906CDE7" w14:textId="77777777" w:rsidR="00544BCD" w:rsidRDefault="00544BCD"/>
    <w:p w14:paraId="55211B64" w14:textId="77777777" w:rsidR="00544BCD" w:rsidRDefault="00544BCD"/>
    <w:p w14:paraId="02E6F40A" w14:textId="77777777" w:rsidR="00544BCD" w:rsidRDefault="00544BCD"/>
    <w:p w14:paraId="5EF7ADD9" w14:textId="77777777" w:rsidR="00544BCD" w:rsidRDefault="00544BCD"/>
    <w:p w14:paraId="35104FCB" w14:textId="77777777" w:rsidR="00544BCD" w:rsidRDefault="00544BCD"/>
    <w:p w14:paraId="0C59D73C" w14:textId="77777777" w:rsidR="00544BCD" w:rsidRDefault="00544BCD"/>
    <w:p w14:paraId="1AED9ACF" w14:textId="77777777" w:rsidR="00544BCD" w:rsidRDefault="00544BCD"/>
    <w:p w14:paraId="6F336283" w14:textId="77777777" w:rsidR="00544BCD" w:rsidRDefault="00544BCD"/>
    <w:p w14:paraId="2AFF6819" w14:textId="77777777" w:rsidR="00544BCD" w:rsidRDefault="00544BCD"/>
    <w:p w14:paraId="4E520F59" w14:textId="77777777" w:rsidR="00544BCD" w:rsidRDefault="00544BCD"/>
    <w:p w14:paraId="1E371E21" w14:textId="77777777" w:rsidR="00544BCD" w:rsidRDefault="00544BCD"/>
    <w:p w14:paraId="5D357199" w14:textId="77777777" w:rsidR="00544BCD" w:rsidRDefault="00544BCD"/>
    <w:p w14:paraId="39BE1CC2" w14:textId="77777777" w:rsidR="00544BCD" w:rsidRDefault="00544BCD"/>
    <w:p w14:paraId="48907E7C" w14:textId="77777777" w:rsidR="00544BCD" w:rsidRDefault="00544BCD"/>
    <w:p w14:paraId="47896418" w14:textId="77777777" w:rsidR="00544BCD" w:rsidRDefault="00544BCD"/>
    <w:p w14:paraId="18397C6C" w14:textId="77777777" w:rsidR="00544BCD" w:rsidRDefault="00544BCD"/>
    <w:p w14:paraId="3BEB5F3B" w14:textId="77777777" w:rsidR="00544BCD" w:rsidRDefault="00544BCD"/>
    <w:p w14:paraId="5E069DE4" w14:textId="77777777" w:rsidR="00544BCD" w:rsidRDefault="00544BCD"/>
    <w:p w14:paraId="500F5238" w14:textId="77777777" w:rsidR="00544BCD" w:rsidRDefault="00544BCD"/>
    <w:p w14:paraId="38431C90" w14:textId="77777777" w:rsidR="00544BCD" w:rsidRDefault="00544BCD" w:rsidP="00544BCD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西北农林科技大学</w:t>
      </w:r>
      <w:bookmarkStart w:id="1" w:name="_Hlk10439509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讲思政课</w:t>
      </w:r>
      <w:proofErr w:type="gramEnd"/>
    </w:p>
    <w:p w14:paraId="01AB985B" w14:textId="77777777" w:rsidR="00544BCD" w:rsidRDefault="00544BCD" w:rsidP="00544BCD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公开课</w:t>
      </w:r>
      <w:bookmarkEnd w:id="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展示活动报名表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581"/>
        <w:gridCol w:w="2426"/>
        <w:gridCol w:w="1559"/>
        <w:gridCol w:w="2754"/>
      </w:tblGrid>
      <w:tr w:rsidR="00544BCD" w14:paraId="57AA0799" w14:textId="77777777" w:rsidTr="00370E36">
        <w:trPr>
          <w:cantSplit/>
          <w:trHeight w:val="590"/>
          <w:jc w:val="center"/>
        </w:trPr>
        <w:tc>
          <w:tcPr>
            <w:tcW w:w="950" w:type="dxa"/>
            <w:vMerge w:val="restart"/>
            <w:vAlign w:val="center"/>
          </w:tcPr>
          <w:p w14:paraId="2F009EF2" w14:textId="77777777" w:rsidR="00544BCD" w:rsidRDefault="00544BCD" w:rsidP="00370E36"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第一主讲人</w:t>
            </w:r>
          </w:p>
        </w:tc>
        <w:tc>
          <w:tcPr>
            <w:tcW w:w="1581" w:type="dxa"/>
            <w:vAlign w:val="center"/>
          </w:tcPr>
          <w:p w14:paraId="45DE731F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姓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426" w:type="dxa"/>
            <w:vAlign w:val="center"/>
          </w:tcPr>
          <w:p w14:paraId="01F34881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D3120FA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rFonts w:hint="eastAsia"/>
                <w:sz w:val="22"/>
                <w:lang w:eastAsia="zh-Hans"/>
              </w:rPr>
              <w:t>学院</w:t>
            </w:r>
          </w:p>
        </w:tc>
        <w:tc>
          <w:tcPr>
            <w:tcW w:w="2754" w:type="dxa"/>
          </w:tcPr>
          <w:p w14:paraId="10CB05CB" w14:textId="77777777" w:rsidR="00544BCD" w:rsidRDefault="00544BCD" w:rsidP="00370E36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44BCD" w14:paraId="09810C64" w14:textId="77777777" w:rsidTr="00370E36">
        <w:trPr>
          <w:cantSplit/>
          <w:trHeight w:val="590"/>
          <w:jc w:val="center"/>
        </w:trPr>
        <w:tc>
          <w:tcPr>
            <w:tcW w:w="950" w:type="dxa"/>
            <w:vMerge/>
          </w:tcPr>
          <w:p w14:paraId="30F26408" w14:textId="77777777" w:rsidR="00544BCD" w:rsidRDefault="00544BCD" w:rsidP="00370E36">
            <w:pPr>
              <w:rPr>
                <w:sz w:val="22"/>
              </w:rPr>
            </w:pPr>
          </w:p>
        </w:tc>
        <w:tc>
          <w:tcPr>
            <w:tcW w:w="1581" w:type="dxa"/>
            <w:vAlign w:val="center"/>
          </w:tcPr>
          <w:p w14:paraId="5DF44C83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专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业</w:t>
            </w:r>
          </w:p>
        </w:tc>
        <w:tc>
          <w:tcPr>
            <w:tcW w:w="2426" w:type="dxa"/>
            <w:vAlign w:val="center"/>
          </w:tcPr>
          <w:p w14:paraId="002833FB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15ED75D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班</w:t>
            </w:r>
            <w:r>
              <w:rPr>
                <w:rFonts w:eastAsia="宋体" w:hint="eastAsia"/>
                <w:sz w:val="22"/>
              </w:rPr>
              <w:t xml:space="preserve"> </w:t>
            </w:r>
            <w:r>
              <w:rPr>
                <w:rFonts w:eastAsia="宋体"/>
                <w:sz w:val="22"/>
              </w:rPr>
              <w:t xml:space="preserve">   </w:t>
            </w:r>
            <w:r>
              <w:rPr>
                <w:rFonts w:eastAsia="宋体" w:hint="eastAsia"/>
                <w:sz w:val="22"/>
              </w:rPr>
              <w:t>级</w:t>
            </w:r>
          </w:p>
        </w:tc>
        <w:tc>
          <w:tcPr>
            <w:tcW w:w="2754" w:type="dxa"/>
          </w:tcPr>
          <w:p w14:paraId="4E78C096" w14:textId="77777777" w:rsidR="00544BCD" w:rsidRDefault="00544BCD" w:rsidP="00370E36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44BCD" w14:paraId="4F84842C" w14:textId="77777777" w:rsidTr="00370E36">
        <w:trPr>
          <w:cantSplit/>
          <w:trHeight w:val="590"/>
          <w:jc w:val="center"/>
        </w:trPr>
        <w:tc>
          <w:tcPr>
            <w:tcW w:w="950" w:type="dxa"/>
            <w:vMerge/>
          </w:tcPr>
          <w:p w14:paraId="36C52043" w14:textId="77777777" w:rsidR="00544BCD" w:rsidRDefault="00544BCD" w:rsidP="00370E36">
            <w:pPr>
              <w:rPr>
                <w:sz w:val="22"/>
              </w:rPr>
            </w:pPr>
          </w:p>
        </w:tc>
        <w:tc>
          <w:tcPr>
            <w:tcW w:w="1581" w:type="dxa"/>
            <w:vAlign w:val="center"/>
          </w:tcPr>
          <w:p w14:paraId="43736C34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426" w:type="dxa"/>
            <w:vAlign w:val="center"/>
          </w:tcPr>
          <w:p w14:paraId="3E0AD3C4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06AEDFB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邮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箱</w:t>
            </w:r>
          </w:p>
        </w:tc>
        <w:tc>
          <w:tcPr>
            <w:tcW w:w="2754" w:type="dxa"/>
          </w:tcPr>
          <w:p w14:paraId="61387F9D" w14:textId="77777777" w:rsidR="00544BCD" w:rsidRDefault="00544BCD" w:rsidP="00370E36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44BCD" w14:paraId="299C0FCA" w14:textId="77777777" w:rsidTr="00370E36">
        <w:trPr>
          <w:cantSplit/>
          <w:trHeight w:val="788"/>
          <w:jc w:val="center"/>
        </w:trPr>
        <w:tc>
          <w:tcPr>
            <w:tcW w:w="2531" w:type="dxa"/>
            <w:gridSpan w:val="2"/>
            <w:vAlign w:val="center"/>
          </w:tcPr>
          <w:p w14:paraId="29CF7988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团队其他成员及排序</w:t>
            </w:r>
          </w:p>
        </w:tc>
        <w:tc>
          <w:tcPr>
            <w:tcW w:w="6739" w:type="dxa"/>
            <w:gridSpan w:val="3"/>
            <w:vAlign w:val="center"/>
          </w:tcPr>
          <w:p w14:paraId="17761F50" w14:textId="77777777" w:rsidR="00544BCD" w:rsidRDefault="00544BCD" w:rsidP="00370E36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44BCD" w14:paraId="207554D8" w14:textId="77777777" w:rsidTr="00370E36">
        <w:trPr>
          <w:cantSplit/>
          <w:trHeight w:val="590"/>
          <w:jc w:val="center"/>
        </w:trPr>
        <w:tc>
          <w:tcPr>
            <w:tcW w:w="950" w:type="dxa"/>
            <w:vMerge w:val="restart"/>
            <w:vAlign w:val="center"/>
          </w:tcPr>
          <w:p w14:paraId="6316760C" w14:textId="77777777" w:rsidR="00544BCD" w:rsidRDefault="00544BCD" w:rsidP="00370E36">
            <w:pPr>
              <w:jc w:val="center"/>
              <w:rPr>
                <w:rFonts w:eastAsia="宋体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第一指导教师</w:t>
            </w:r>
          </w:p>
        </w:tc>
        <w:tc>
          <w:tcPr>
            <w:tcW w:w="1581" w:type="dxa"/>
            <w:vAlign w:val="center"/>
          </w:tcPr>
          <w:p w14:paraId="6FBB9701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426" w:type="dxa"/>
            <w:vAlign w:val="center"/>
          </w:tcPr>
          <w:p w14:paraId="0A9CE9BE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0BFD28C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2754" w:type="dxa"/>
          </w:tcPr>
          <w:p w14:paraId="19FD2B5D" w14:textId="77777777" w:rsidR="00544BCD" w:rsidRDefault="00544BCD" w:rsidP="00370E36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44BCD" w14:paraId="2A06173F" w14:textId="77777777" w:rsidTr="00370E36">
        <w:trPr>
          <w:cantSplit/>
          <w:trHeight w:val="590"/>
          <w:jc w:val="center"/>
        </w:trPr>
        <w:tc>
          <w:tcPr>
            <w:tcW w:w="950" w:type="dxa"/>
            <w:vMerge/>
          </w:tcPr>
          <w:p w14:paraId="5044B5F0" w14:textId="77777777" w:rsidR="00544BCD" w:rsidRDefault="00544BCD" w:rsidP="00370E36">
            <w:pPr>
              <w:rPr>
                <w:sz w:val="22"/>
              </w:rPr>
            </w:pPr>
          </w:p>
        </w:tc>
        <w:tc>
          <w:tcPr>
            <w:tcW w:w="1581" w:type="dxa"/>
            <w:vAlign w:val="center"/>
          </w:tcPr>
          <w:p w14:paraId="77049F5C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2426" w:type="dxa"/>
            <w:vAlign w:val="center"/>
          </w:tcPr>
          <w:p w14:paraId="07629133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68FFE8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754" w:type="dxa"/>
          </w:tcPr>
          <w:p w14:paraId="362E51D5" w14:textId="77777777" w:rsidR="00544BCD" w:rsidRDefault="00544BCD" w:rsidP="00370E36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44BCD" w14:paraId="605F2DB2" w14:textId="77777777" w:rsidTr="00370E36">
        <w:trPr>
          <w:cantSplit/>
          <w:trHeight w:val="1124"/>
          <w:jc w:val="center"/>
        </w:trPr>
        <w:tc>
          <w:tcPr>
            <w:tcW w:w="2531" w:type="dxa"/>
            <w:gridSpan w:val="2"/>
            <w:vAlign w:val="center"/>
          </w:tcPr>
          <w:p w14:paraId="46B68E93" w14:textId="77777777" w:rsidR="00544BCD" w:rsidRDefault="00544BCD" w:rsidP="00370E36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其他指导教师及排序</w:t>
            </w:r>
          </w:p>
        </w:tc>
        <w:tc>
          <w:tcPr>
            <w:tcW w:w="6739" w:type="dxa"/>
            <w:gridSpan w:val="3"/>
            <w:vAlign w:val="center"/>
          </w:tcPr>
          <w:p w14:paraId="64886A34" w14:textId="77777777" w:rsidR="00544BCD" w:rsidRDefault="00544BCD" w:rsidP="00370E36">
            <w:pPr>
              <w:spacing w:beforeLines="20" w:before="62" w:afterLines="20" w:after="62"/>
              <w:rPr>
                <w:sz w:val="20"/>
              </w:rPr>
            </w:pPr>
          </w:p>
        </w:tc>
      </w:tr>
      <w:tr w:rsidR="00544BCD" w14:paraId="1124726E" w14:textId="77777777" w:rsidTr="00370E36">
        <w:trPr>
          <w:cantSplit/>
          <w:trHeight w:val="1020"/>
          <w:jc w:val="center"/>
        </w:trPr>
        <w:tc>
          <w:tcPr>
            <w:tcW w:w="950" w:type="dxa"/>
            <w:vMerge w:val="restart"/>
            <w:vAlign w:val="center"/>
          </w:tcPr>
          <w:p w14:paraId="3E68F994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基本</w:t>
            </w:r>
          </w:p>
          <w:p w14:paraId="5C3B7C87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信息</w:t>
            </w:r>
          </w:p>
        </w:tc>
        <w:tc>
          <w:tcPr>
            <w:tcW w:w="1581" w:type="dxa"/>
            <w:vAlign w:val="center"/>
          </w:tcPr>
          <w:p w14:paraId="7125381B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拟录课题</w:t>
            </w:r>
            <w:proofErr w:type="gramEnd"/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6739" w:type="dxa"/>
            <w:gridSpan w:val="3"/>
            <w:vAlign w:val="center"/>
          </w:tcPr>
          <w:p w14:paraId="3BE667AF" w14:textId="77777777" w:rsidR="00544BCD" w:rsidRDefault="00544BCD" w:rsidP="00370E36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</w:tc>
      </w:tr>
      <w:tr w:rsidR="00544BCD" w14:paraId="1F1D041C" w14:textId="77777777" w:rsidTr="00370E36">
        <w:trPr>
          <w:cantSplit/>
          <w:trHeight w:val="5106"/>
          <w:jc w:val="center"/>
        </w:trPr>
        <w:tc>
          <w:tcPr>
            <w:tcW w:w="950" w:type="dxa"/>
            <w:vMerge/>
            <w:vAlign w:val="center"/>
          </w:tcPr>
          <w:p w14:paraId="3E468EDF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</w:p>
        </w:tc>
        <w:tc>
          <w:tcPr>
            <w:tcW w:w="1581" w:type="dxa"/>
            <w:vAlign w:val="center"/>
          </w:tcPr>
          <w:p w14:paraId="33E3E198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拟录课程</w:t>
            </w:r>
            <w:proofErr w:type="gramEnd"/>
          </w:p>
          <w:p w14:paraId="4852633A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主要内容</w:t>
            </w:r>
          </w:p>
        </w:tc>
        <w:tc>
          <w:tcPr>
            <w:tcW w:w="6739" w:type="dxa"/>
            <w:gridSpan w:val="3"/>
            <w:vAlign w:val="center"/>
          </w:tcPr>
          <w:p w14:paraId="1BB58E33" w14:textId="77777777" w:rsidR="00544BCD" w:rsidRDefault="00544BCD" w:rsidP="00370E36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（</w:t>
            </w:r>
            <w:r>
              <w:rPr>
                <w:rFonts w:eastAsia="宋体" w:hint="eastAsia"/>
                <w:sz w:val="22"/>
              </w:rPr>
              <w:t>200</w:t>
            </w:r>
            <w:r>
              <w:rPr>
                <w:rFonts w:eastAsia="宋体" w:hint="eastAsia"/>
                <w:sz w:val="22"/>
              </w:rPr>
              <w:t>字以内）</w:t>
            </w:r>
          </w:p>
        </w:tc>
      </w:tr>
      <w:tr w:rsidR="00544BCD" w14:paraId="7E7583E8" w14:textId="77777777" w:rsidTr="00370E36">
        <w:trPr>
          <w:cantSplit/>
          <w:trHeight w:val="1547"/>
          <w:jc w:val="center"/>
        </w:trPr>
        <w:tc>
          <w:tcPr>
            <w:tcW w:w="950" w:type="dxa"/>
            <w:vAlign w:val="center"/>
          </w:tcPr>
          <w:p w14:paraId="373367E3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审核</w:t>
            </w:r>
          </w:p>
          <w:p w14:paraId="4A252E68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承诺</w:t>
            </w:r>
          </w:p>
        </w:tc>
        <w:tc>
          <w:tcPr>
            <w:tcW w:w="8320" w:type="dxa"/>
            <w:gridSpan w:val="4"/>
            <w:vAlign w:val="center"/>
          </w:tcPr>
          <w:p w14:paraId="0F721570" w14:textId="77777777" w:rsidR="00544BCD" w:rsidRDefault="00544BCD" w:rsidP="00370E36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本作品需经指导教师严格把关。</w:t>
            </w:r>
          </w:p>
          <w:p w14:paraId="26AD325F" w14:textId="77777777" w:rsidR="00544BCD" w:rsidRDefault="00544BCD" w:rsidP="00370E36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  <w:p w14:paraId="5D722154" w14:textId="77777777" w:rsidR="00544BCD" w:rsidRDefault="00544BCD" w:rsidP="00370E36">
            <w:pPr>
              <w:wordWrap w:val="0"/>
              <w:spacing w:beforeLines="50" w:before="156" w:afterLines="20" w:after="62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创作团队成员签名：</w:t>
            </w:r>
            <w:r>
              <w:rPr>
                <w:rFonts w:eastAsia="宋体" w:hint="eastAsia"/>
                <w:sz w:val="22"/>
              </w:rPr>
              <w:t xml:space="preserve">        </w:t>
            </w:r>
            <w:r>
              <w:rPr>
                <w:rFonts w:eastAsia="宋体"/>
                <w:sz w:val="22"/>
              </w:rPr>
              <w:t xml:space="preserve">                   </w:t>
            </w:r>
            <w:r>
              <w:rPr>
                <w:rFonts w:eastAsia="宋体" w:hint="eastAsia"/>
                <w:sz w:val="22"/>
              </w:rPr>
              <w:t>指导教师签字：</w:t>
            </w:r>
            <w:r>
              <w:rPr>
                <w:rFonts w:eastAsia="宋体" w:hint="eastAsia"/>
                <w:sz w:val="22"/>
              </w:rPr>
              <w:t xml:space="preserve"> </w:t>
            </w:r>
          </w:p>
        </w:tc>
      </w:tr>
      <w:tr w:rsidR="00544BCD" w14:paraId="5EC12125" w14:textId="77777777" w:rsidTr="00370E36">
        <w:trPr>
          <w:cantSplit/>
          <w:trHeight w:val="2020"/>
          <w:jc w:val="center"/>
        </w:trPr>
        <w:tc>
          <w:tcPr>
            <w:tcW w:w="950" w:type="dxa"/>
            <w:vAlign w:val="center"/>
          </w:tcPr>
          <w:p w14:paraId="7D5246CD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主讲</w:t>
            </w:r>
          </w:p>
          <w:p w14:paraId="5873197D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</w:t>
            </w:r>
          </w:p>
          <w:p w14:paraId="52A5A35B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</w:p>
          <w:p w14:paraId="3778B6D2" w14:textId="77777777" w:rsidR="00544BCD" w:rsidRDefault="00544BCD" w:rsidP="00370E36">
            <w:pPr>
              <w:spacing w:beforeLines="20" w:before="62" w:afterLines="20" w:after="62"/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学院</w:t>
            </w:r>
          </w:p>
          <w:p w14:paraId="2D0A6B2F" w14:textId="77777777" w:rsidR="00544BCD" w:rsidRDefault="00544BCD" w:rsidP="00370E36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8320" w:type="dxa"/>
            <w:gridSpan w:val="4"/>
            <w:vAlign w:val="center"/>
          </w:tcPr>
          <w:p w14:paraId="03BEBC33" w14:textId="77777777" w:rsidR="00544BCD" w:rsidRDefault="00544BCD" w:rsidP="00370E36">
            <w:pPr>
              <w:spacing w:beforeLines="20" w:before="62" w:afterLines="50" w:after="156"/>
              <w:ind w:right="480"/>
              <w:rPr>
                <w:sz w:val="22"/>
              </w:rPr>
            </w:pPr>
          </w:p>
          <w:p w14:paraId="4746A700" w14:textId="77777777" w:rsidR="00544BCD" w:rsidRDefault="00544BCD" w:rsidP="00370E36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7C8186DC" w14:textId="77777777" w:rsidR="00544BCD" w:rsidRDefault="00544BCD" w:rsidP="00370E36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101F9A4A" w14:textId="77777777" w:rsidR="00544BCD" w:rsidRDefault="00544BCD" w:rsidP="00370E36">
            <w:pPr>
              <w:spacing w:beforeLines="20" w:before="62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（盖章）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sz w:val="22"/>
              </w:rPr>
              <w:t xml:space="preserve">      </w:t>
            </w:r>
          </w:p>
          <w:p w14:paraId="276EBFCF" w14:textId="77777777" w:rsidR="00544BCD" w:rsidRDefault="00544BCD" w:rsidP="00370E36">
            <w:pPr>
              <w:spacing w:beforeLines="20" w:before="62" w:afterLines="50" w:after="156"/>
              <w:jc w:val="right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年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月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32216414" w14:textId="77777777" w:rsidR="00544BCD" w:rsidRDefault="00544BCD" w:rsidP="00544BCD">
      <w:pPr>
        <w:spacing w:line="500" w:lineRule="exact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</w:rPr>
        <w:t>注：如果本表填写内容后为2页，请用一张纸的正反两面打印。</w:t>
      </w:r>
    </w:p>
    <w:p w14:paraId="460932B9" w14:textId="77777777" w:rsidR="00544BCD" w:rsidRDefault="00544BCD" w:rsidP="00544BCD">
      <w:pPr>
        <w:widowControl/>
        <w:jc w:val="left"/>
        <w:rPr>
          <w:rFonts w:ascii="仿宋" w:eastAsia="仿宋" w:hAnsi="仿宋" w:cs="仿宋"/>
          <w:sz w:val="24"/>
          <w:lang w:eastAsia="zh-Hans"/>
        </w:rPr>
      </w:pPr>
    </w:p>
    <w:p w14:paraId="69EBCCC7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161BEBE0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4834B456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28F7176B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2A4A24FC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7979AB77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4BB3DEDA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4E793D51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1C322A63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4B90E943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11518C41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007E5616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09B92D83" w14:textId="77777777" w:rsidR="00544BCD" w:rsidRDefault="00544BCD" w:rsidP="00544B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14:paraId="75E39E76" w14:textId="77777777" w:rsidR="00544BCD" w:rsidRPr="00544BCD" w:rsidRDefault="00544BCD">
      <w:pPr>
        <w:rPr>
          <w:rFonts w:hint="eastAsia"/>
        </w:rPr>
      </w:pPr>
    </w:p>
    <w:sectPr w:rsidR="00544BCD" w:rsidRPr="0054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54CB" w14:textId="77777777" w:rsidR="003D041F" w:rsidRDefault="003D041F" w:rsidP="0031076F">
      <w:r>
        <w:separator/>
      </w:r>
    </w:p>
  </w:endnote>
  <w:endnote w:type="continuationSeparator" w:id="0">
    <w:p w14:paraId="2E6BAA93" w14:textId="77777777" w:rsidR="003D041F" w:rsidRDefault="003D041F" w:rsidP="0031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等线"/>
    <w:charset w:val="86"/>
    <w:family w:val="auto"/>
    <w:pitch w:val="default"/>
    <w:sig w:usb0="00000000" w:usb1="0000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3B05" w14:textId="77777777" w:rsidR="003D041F" w:rsidRDefault="003D041F" w:rsidP="0031076F">
      <w:r>
        <w:separator/>
      </w:r>
    </w:p>
  </w:footnote>
  <w:footnote w:type="continuationSeparator" w:id="0">
    <w:p w14:paraId="62420C4C" w14:textId="77777777" w:rsidR="003D041F" w:rsidRDefault="003D041F" w:rsidP="0031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47"/>
    <w:rsid w:val="00041D74"/>
    <w:rsid w:val="0031076F"/>
    <w:rsid w:val="003D041F"/>
    <w:rsid w:val="0040758C"/>
    <w:rsid w:val="00544BCD"/>
    <w:rsid w:val="0099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D4CEF"/>
  <w15:chartTrackingRefBased/>
  <w15:docId w15:val="{8746655A-2490-44DE-ACC5-D73D19F5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76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76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2023-07-29T08:20:00Z</dcterms:created>
  <dcterms:modified xsi:type="dcterms:W3CDTF">2023-07-29T08:21:00Z</dcterms:modified>
</cp:coreProperties>
</file>